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69E" w:rsidRPr="003E669E" w:rsidRDefault="006D61A6" w:rsidP="00EC2BA4">
      <w:pPr>
        <w:spacing w:line="240" w:lineRule="auto"/>
        <w:rPr>
          <w:rFonts w:ascii="MarkPro-Medium" w:hAnsi="MarkPro-Medium"/>
        </w:rPr>
      </w:pPr>
      <w:r>
        <w:rPr>
          <w:rFonts w:ascii="Arial" w:hAnsi="Arial" w:cs="Arial"/>
          <w:noProof/>
          <w:lang w:eastAsia="fr-FR"/>
        </w:rPr>
        <w:drawing>
          <wp:inline distT="0" distB="0" distL="0" distR="0" wp14:anchorId="55471F2C" wp14:editId="2483B0C7">
            <wp:extent cx="5760085" cy="1228963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ier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1228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1269" w:rsidRPr="00EC2BA4" w:rsidRDefault="00597805" w:rsidP="007A001C">
      <w:pPr>
        <w:spacing w:after="0"/>
        <w:jc w:val="center"/>
        <w:rPr>
          <w:rFonts w:ascii="MarkPro-Medium" w:hAnsi="MarkPro-Medium"/>
          <w:sz w:val="28"/>
          <w:szCs w:val="28"/>
        </w:rPr>
      </w:pPr>
      <w:r w:rsidRPr="00EC2BA4">
        <w:rPr>
          <w:rFonts w:ascii="Arial" w:hAnsi="Arial" w:cs="Arial"/>
          <w:sz w:val="28"/>
          <w:szCs w:val="28"/>
        </w:rPr>
        <w:t>Mise en place d’une procédure de</w:t>
      </w:r>
      <w:r w:rsidR="006812D7" w:rsidRPr="00EC2BA4">
        <w:rPr>
          <w:rFonts w:ascii="Arial" w:hAnsi="Arial" w:cs="Arial"/>
          <w:sz w:val="28"/>
          <w:szCs w:val="28"/>
        </w:rPr>
        <w:t xml:space="preserve"> remboursement du test d’anglais (quitus LV1)</w:t>
      </w:r>
      <w:r w:rsidRPr="00EC2BA4">
        <w:rPr>
          <w:rFonts w:ascii="Arial" w:hAnsi="Arial" w:cs="Arial"/>
          <w:sz w:val="28"/>
          <w:szCs w:val="28"/>
        </w:rPr>
        <w:t xml:space="preserve"> à partir de l’année universitaire 2018/19</w:t>
      </w:r>
    </w:p>
    <w:p w:rsidR="00B64B5C" w:rsidRPr="00B64B5C" w:rsidRDefault="00B64B5C" w:rsidP="00B64B5C">
      <w:pPr>
        <w:spacing w:after="0"/>
        <w:rPr>
          <w:rFonts w:ascii="Arial" w:hAnsi="Arial" w:cs="Arial"/>
          <w:sz w:val="20"/>
          <w:szCs w:val="20"/>
        </w:rPr>
      </w:pPr>
    </w:p>
    <w:p w:rsidR="006812D7" w:rsidRPr="003E669E" w:rsidRDefault="006812D7" w:rsidP="00DA73DB">
      <w:pPr>
        <w:spacing w:after="0"/>
        <w:rPr>
          <w:rFonts w:ascii="Arial" w:hAnsi="Arial" w:cs="Arial"/>
          <w:b/>
          <w:color w:val="FFC000"/>
          <w:sz w:val="20"/>
          <w:szCs w:val="20"/>
        </w:rPr>
      </w:pPr>
      <w:r w:rsidRPr="003E669E">
        <w:rPr>
          <w:rFonts w:ascii="Arial" w:hAnsi="Arial" w:cs="Arial"/>
          <w:b/>
          <w:color w:val="FFC000"/>
          <w:sz w:val="20"/>
          <w:szCs w:val="20"/>
        </w:rPr>
        <w:t>Etudiants concernés</w:t>
      </w:r>
    </w:p>
    <w:p w:rsidR="00DA73DB" w:rsidRPr="00B64B5C" w:rsidRDefault="00DA73DB" w:rsidP="00DA73DB">
      <w:pPr>
        <w:spacing w:after="0"/>
        <w:rPr>
          <w:rFonts w:ascii="Arial" w:hAnsi="Arial" w:cs="Arial"/>
          <w:sz w:val="20"/>
          <w:szCs w:val="20"/>
        </w:rPr>
      </w:pPr>
    </w:p>
    <w:p w:rsidR="006812D7" w:rsidRPr="003E669E" w:rsidRDefault="0026501E" w:rsidP="00BD74E5">
      <w:pPr>
        <w:spacing w:after="0"/>
        <w:jc w:val="both"/>
        <w:rPr>
          <w:rFonts w:ascii="Arial" w:hAnsi="Arial" w:cs="Arial"/>
        </w:rPr>
      </w:pPr>
      <w:r w:rsidRPr="003E669E">
        <w:rPr>
          <w:rFonts w:ascii="Arial" w:hAnsi="Arial" w:cs="Arial"/>
        </w:rPr>
        <w:t xml:space="preserve">Tous les étudiants </w:t>
      </w:r>
      <w:r w:rsidR="00597805" w:rsidRPr="003E669E">
        <w:rPr>
          <w:rFonts w:ascii="Arial" w:hAnsi="Arial" w:cs="Arial"/>
        </w:rPr>
        <w:t>en formule payante</w:t>
      </w:r>
      <w:r w:rsidR="00597805">
        <w:rPr>
          <w:rFonts w:ascii="Arial" w:hAnsi="Arial" w:cs="Arial"/>
        </w:rPr>
        <w:t xml:space="preserve"> d</w:t>
      </w:r>
      <w:r w:rsidRPr="003E669E">
        <w:rPr>
          <w:rFonts w:ascii="Arial" w:hAnsi="Arial" w:cs="Arial"/>
        </w:rPr>
        <w:t>u programme Grande Ecole</w:t>
      </w:r>
      <w:r w:rsidR="000E7E26">
        <w:rPr>
          <w:rFonts w:ascii="Arial" w:hAnsi="Arial" w:cs="Arial"/>
        </w:rPr>
        <w:t xml:space="preserve"> </w:t>
      </w:r>
      <w:r w:rsidRPr="003E669E">
        <w:rPr>
          <w:rFonts w:ascii="Arial" w:hAnsi="Arial" w:cs="Arial"/>
        </w:rPr>
        <w:t xml:space="preserve">et </w:t>
      </w:r>
      <w:r w:rsidR="000B1F45">
        <w:rPr>
          <w:rFonts w:ascii="Arial" w:hAnsi="Arial" w:cs="Arial"/>
        </w:rPr>
        <w:t xml:space="preserve">étudiants </w:t>
      </w:r>
      <w:r w:rsidRPr="003E669E">
        <w:rPr>
          <w:rFonts w:ascii="Arial" w:hAnsi="Arial" w:cs="Arial"/>
        </w:rPr>
        <w:t>IPM2</w:t>
      </w:r>
      <w:r w:rsidR="000B1F45">
        <w:rPr>
          <w:rFonts w:ascii="Arial" w:hAnsi="Arial" w:cs="Arial"/>
        </w:rPr>
        <w:t>, s’étant acquitté</w:t>
      </w:r>
      <w:r w:rsidR="003A0100">
        <w:rPr>
          <w:rFonts w:ascii="Arial" w:hAnsi="Arial" w:cs="Arial"/>
        </w:rPr>
        <w:t>s</w:t>
      </w:r>
      <w:r w:rsidR="000B1F45">
        <w:rPr>
          <w:rFonts w:ascii="Arial" w:hAnsi="Arial" w:cs="Arial"/>
        </w:rPr>
        <w:t xml:space="preserve"> de</w:t>
      </w:r>
      <w:r w:rsidRPr="003E669E">
        <w:rPr>
          <w:rFonts w:ascii="Arial" w:hAnsi="Arial" w:cs="Arial"/>
        </w:rPr>
        <w:t xml:space="preserve"> la </w:t>
      </w:r>
      <w:r w:rsidR="006D61A6" w:rsidRPr="003E669E">
        <w:rPr>
          <w:rFonts w:ascii="Arial" w:hAnsi="Arial" w:cs="Arial"/>
        </w:rPr>
        <w:t>totalité des frais de scolarité.</w:t>
      </w:r>
    </w:p>
    <w:p w:rsidR="001C2F6A" w:rsidRPr="003E669E" w:rsidRDefault="001C2F6A" w:rsidP="00DA73DB">
      <w:pPr>
        <w:spacing w:after="0"/>
        <w:rPr>
          <w:rFonts w:ascii="Arial" w:hAnsi="Arial" w:cs="Arial"/>
          <w:color w:val="FFC000"/>
          <w:sz w:val="20"/>
          <w:szCs w:val="20"/>
        </w:rPr>
      </w:pPr>
    </w:p>
    <w:p w:rsidR="0026501E" w:rsidRPr="003E669E" w:rsidRDefault="000B1F45" w:rsidP="00DA73DB">
      <w:pPr>
        <w:spacing w:after="0"/>
        <w:rPr>
          <w:rFonts w:ascii="Arial" w:hAnsi="Arial" w:cs="Arial"/>
          <w:b/>
          <w:color w:val="FFC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b/>
          <w:color w:val="FFC000"/>
          <w:sz w:val="20"/>
          <w:szCs w:val="20"/>
          <w:lang w:val="en-US"/>
        </w:rPr>
        <w:t>Montant</w:t>
      </w:r>
      <w:proofErr w:type="spellEnd"/>
      <w:r>
        <w:rPr>
          <w:rFonts w:ascii="Arial" w:hAnsi="Arial" w:cs="Arial"/>
          <w:b/>
          <w:color w:val="FFC000"/>
          <w:sz w:val="20"/>
          <w:szCs w:val="20"/>
          <w:lang w:val="en-US"/>
        </w:rPr>
        <w:t xml:space="preserve"> des </w:t>
      </w:r>
      <w:proofErr w:type="spellStart"/>
      <w:r>
        <w:rPr>
          <w:rFonts w:ascii="Arial" w:hAnsi="Arial" w:cs="Arial"/>
          <w:b/>
          <w:color w:val="FFC000"/>
          <w:sz w:val="20"/>
          <w:szCs w:val="20"/>
          <w:lang w:val="en-US"/>
        </w:rPr>
        <w:t>remboursements</w:t>
      </w:r>
      <w:proofErr w:type="spellEnd"/>
      <w:r>
        <w:rPr>
          <w:rFonts w:ascii="Arial" w:hAnsi="Arial" w:cs="Arial"/>
          <w:b/>
          <w:color w:val="FFC000"/>
          <w:sz w:val="20"/>
          <w:szCs w:val="20"/>
          <w:lang w:val="en-US"/>
        </w:rPr>
        <w:t xml:space="preserve"> (</w:t>
      </w:r>
      <w:proofErr w:type="spellStart"/>
      <w:r>
        <w:rPr>
          <w:rFonts w:ascii="Arial" w:hAnsi="Arial" w:cs="Arial"/>
          <w:b/>
          <w:color w:val="FFC000"/>
          <w:sz w:val="20"/>
          <w:szCs w:val="20"/>
          <w:lang w:val="en-US"/>
        </w:rPr>
        <w:t>forfaits</w:t>
      </w:r>
      <w:proofErr w:type="spellEnd"/>
      <w:r>
        <w:rPr>
          <w:rFonts w:ascii="Arial" w:hAnsi="Arial" w:cs="Arial"/>
          <w:b/>
          <w:color w:val="FFC000"/>
          <w:sz w:val="20"/>
          <w:szCs w:val="20"/>
          <w:lang w:val="en-US"/>
        </w:rPr>
        <w:t>)</w:t>
      </w:r>
    </w:p>
    <w:p w:rsidR="00DA73DB" w:rsidRDefault="00DA73DB" w:rsidP="00DA73DB">
      <w:pPr>
        <w:spacing w:after="0"/>
        <w:rPr>
          <w:rFonts w:ascii="Arial" w:hAnsi="Arial" w:cs="Arial"/>
          <w:lang w:val="en-US"/>
        </w:rPr>
      </w:pPr>
    </w:p>
    <w:p w:rsidR="0026501E" w:rsidRDefault="0026501E" w:rsidP="00DA73DB">
      <w:pPr>
        <w:spacing w:after="0"/>
        <w:rPr>
          <w:rFonts w:ascii="Arial" w:hAnsi="Arial" w:cs="Arial"/>
          <w:lang w:val="en-US"/>
        </w:rPr>
      </w:pPr>
      <w:r w:rsidRPr="003E669E">
        <w:rPr>
          <w:rFonts w:ascii="Arial" w:hAnsi="Arial" w:cs="Arial"/>
          <w:lang w:val="en-US"/>
        </w:rPr>
        <w:t>TOIEC</w:t>
      </w:r>
      <w:r w:rsidR="002E3174">
        <w:rPr>
          <w:rFonts w:ascii="Arial" w:hAnsi="Arial" w:cs="Arial"/>
          <w:lang w:val="en-US"/>
        </w:rPr>
        <w:t xml:space="preserve"> public</w:t>
      </w:r>
      <w:r w:rsidR="000B1F45">
        <w:rPr>
          <w:rFonts w:ascii="Arial" w:hAnsi="Arial" w:cs="Arial"/>
          <w:lang w:val="en-US"/>
        </w:rPr>
        <w:t xml:space="preserve"> (listening and </w:t>
      </w:r>
      <w:r w:rsidR="00BD2422" w:rsidRPr="003E669E">
        <w:rPr>
          <w:rFonts w:ascii="Arial" w:hAnsi="Arial" w:cs="Arial"/>
          <w:lang w:val="en-US"/>
        </w:rPr>
        <w:t>reading</w:t>
      </w:r>
      <w:proofErr w:type="gramStart"/>
      <w:r w:rsidR="00BD2422" w:rsidRPr="003E669E">
        <w:rPr>
          <w:rFonts w:ascii="Arial" w:hAnsi="Arial" w:cs="Arial"/>
          <w:lang w:val="en-US"/>
        </w:rPr>
        <w:t>)</w:t>
      </w:r>
      <w:r w:rsidRPr="003E669E">
        <w:rPr>
          <w:rFonts w:ascii="Arial" w:hAnsi="Arial" w:cs="Arial"/>
          <w:lang w:val="en-US"/>
        </w:rPr>
        <w:t> :</w:t>
      </w:r>
      <w:proofErr w:type="gramEnd"/>
      <w:r w:rsidR="0039610A" w:rsidRPr="003E669E">
        <w:rPr>
          <w:rFonts w:ascii="Arial" w:hAnsi="Arial" w:cs="Arial"/>
          <w:lang w:val="en-US"/>
        </w:rPr>
        <w:t xml:space="preserve"> 103</w:t>
      </w:r>
      <w:r w:rsidR="00BD2422" w:rsidRPr="003E669E">
        <w:rPr>
          <w:rFonts w:ascii="Arial" w:hAnsi="Arial" w:cs="Arial"/>
          <w:lang w:val="en-US"/>
        </w:rPr>
        <w:t xml:space="preserve"> euros </w:t>
      </w:r>
    </w:p>
    <w:p w:rsidR="00827975" w:rsidRPr="003E669E" w:rsidRDefault="00827975" w:rsidP="00DA73DB">
      <w:pPr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TOIEC </w:t>
      </w:r>
      <w:proofErr w:type="spellStart"/>
      <w:r>
        <w:rPr>
          <w:rFonts w:ascii="Arial" w:hAnsi="Arial" w:cs="Arial"/>
          <w:lang w:val="en-US"/>
        </w:rPr>
        <w:t>institutionnel</w:t>
      </w:r>
      <w:proofErr w:type="spellEnd"/>
      <w:r>
        <w:rPr>
          <w:rFonts w:ascii="Arial" w:hAnsi="Arial" w:cs="Arial"/>
          <w:lang w:val="en-US"/>
        </w:rPr>
        <w:t xml:space="preserve"> (listening and reading</w:t>
      </w:r>
      <w:proofErr w:type="gramStart"/>
      <w:r>
        <w:rPr>
          <w:rFonts w:ascii="Arial" w:hAnsi="Arial" w:cs="Arial"/>
          <w:lang w:val="en-US"/>
        </w:rPr>
        <w:t>) :</w:t>
      </w:r>
      <w:proofErr w:type="gramEnd"/>
      <w:r>
        <w:rPr>
          <w:rFonts w:ascii="Arial" w:hAnsi="Arial" w:cs="Arial"/>
          <w:lang w:val="en-US"/>
        </w:rPr>
        <w:t xml:space="preserve"> 90 euros </w:t>
      </w:r>
    </w:p>
    <w:p w:rsidR="0026501E" w:rsidRPr="008A4323" w:rsidRDefault="0026501E" w:rsidP="00DA73DB">
      <w:pPr>
        <w:spacing w:after="0"/>
        <w:rPr>
          <w:rFonts w:ascii="Arial" w:hAnsi="Arial" w:cs="Arial"/>
          <w:lang w:val="en-US"/>
        </w:rPr>
      </w:pPr>
      <w:r w:rsidRPr="008A4323">
        <w:rPr>
          <w:rFonts w:ascii="Arial" w:hAnsi="Arial" w:cs="Arial"/>
          <w:lang w:val="en-US"/>
        </w:rPr>
        <w:t>TOEFL</w:t>
      </w:r>
      <w:r w:rsidR="008A4323" w:rsidRPr="008A4323">
        <w:rPr>
          <w:rFonts w:ascii="Arial" w:hAnsi="Arial" w:cs="Arial"/>
          <w:lang w:val="en-US"/>
        </w:rPr>
        <w:t xml:space="preserve"> </w:t>
      </w:r>
      <w:proofErr w:type="gramStart"/>
      <w:r w:rsidR="008A4323" w:rsidRPr="008A4323">
        <w:rPr>
          <w:rFonts w:ascii="Arial" w:hAnsi="Arial" w:cs="Arial"/>
          <w:lang w:val="en-US"/>
        </w:rPr>
        <w:t>IBT</w:t>
      </w:r>
      <w:r w:rsidRPr="008A4323">
        <w:rPr>
          <w:rFonts w:ascii="Arial" w:hAnsi="Arial" w:cs="Arial"/>
          <w:lang w:val="en-US"/>
        </w:rPr>
        <w:t> :</w:t>
      </w:r>
      <w:proofErr w:type="gramEnd"/>
      <w:r w:rsidR="00620EF1">
        <w:rPr>
          <w:rFonts w:ascii="Arial" w:hAnsi="Arial" w:cs="Arial"/>
          <w:lang w:val="en-US"/>
        </w:rPr>
        <w:t xml:space="preserve"> 215</w:t>
      </w:r>
      <w:r w:rsidR="0039610A" w:rsidRPr="008A4323">
        <w:rPr>
          <w:rFonts w:ascii="Arial" w:hAnsi="Arial" w:cs="Arial"/>
          <w:lang w:val="en-US"/>
        </w:rPr>
        <w:t xml:space="preserve"> euros</w:t>
      </w:r>
    </w:p>
    <w:p w:rsidR="0026501E" w:rsidRPr="008A4323" w:rsidRDefault="0026501E" w:rsidP="00DA73DB">
      <w:pPr>
        <w:spacing w:after="0"/>
        <w:rPr>
          <w:rFonts w:ascii="Arial" w:hAnsi="Arial" w:cs="Arial"/>
          <w:lang w:val="en-US"/>
        </w:rPr>
      </w:pPr>
      <w:r w:rsidRPr="008A4323">
        <w:rPr>
          <w:rFonts w:ascii="Arial" w:hAnsi="Arial" w:cs="Arial"/>
          <w:lang w:val="en-US"/>
        </w:rPr>
        <w:t>GMAT :</w:t>
      </w:r>
      <w:r w:rsidR="008A4323" w:rsidRPr="008A4323">
        <w:rPr>
          <w:rFonts w:ascii="Arial" w:hAnsi="Arial" w:cs="Arial"/>
          <w:lang w:val="en-US"/>
        </w:rPr>
        <w:t xml:space="preserve"> 270 euros</w:t>
      </w:r>
    </w:p>
    <w:p w:rsidR="0026501E" w:rsidRPr="008A4323" w:rsidRDefault="0039610A" w:rsidP="00DA73DB">
      <w:pPr>
        <w:spacing w:after="0"/>
        <w:rPr>
          <w:rFonts w:ascii="Arial" w:hAnsi="Arial" w:cs="Arial"/>
          <w:lang w:val="en-US"/>
        </w:rPr>
      </w:pPr>
      <w:r w:rsidRPr="008A4323">
        <w:rPr>
          <w:rFonts w:ascii="Arial" w:hAnsi="Arial" w:cs="Arial"/>
          <w:lang w:val="en-US"/>
        </w:rPr>
        <w:t>BU</w:t>
      </w:r>
      <w:r w:rsidR="0026501E" w:rsidRPr="008A4323">
        <w:rPr>
          <w:rFonts w:ascii="Arial" w:hAnsi="Arial" w:cs="Arial"/>
          <w:lang w:val="en-US"/>
        </w:rPr>
        <w:t>LATS</w:t>
      </w:r>
      <w:r w:rsidR="008A4323" w:rsidRPr="008A4323">
        <w:rPr>
          <w:rFonts w:ascii="Arial" w:hAnsi="Arial" w:cs="Arial"/>
          <w:lang w:val="en-US"/>
        </w:rPr>
        <w:t xml:space="preserve"> (listening and reading)</w:t>
      </w:r>
      <w:r w:rsidR="0026501E" w:rsidRPr="008A4323">
        <w:rPr>
          <w:rFonts w:ascii="Arial" w:hAnsi="Arial" w:cs="Arial"/>
          <w:lang w:val="en-US"/>
        </w:rPr>
        <w:t xml:space="preserve"> : </w:t>
      </w:r>
      <w:r w:rsidR="008A4323">
        <w:rPr>
          <w:rFonts w:ascii="Arial" w:hAnsi="Arial" w:cs="Arial"/>
          <w:lang w:val="en-US"/>
        </w:rPr>
        <w:t xml:space="preserve">70 euros </w:t>
      </w:r>
    </w:p>
    <w:p w:rsidR="0026501E" w:rsidRPr="00DE2DDC" w:rsidRDefault="0039610A" w:rsidP="00DA73DB">
      <w:pPr>
        <w:spacing w:after="0"/>
        <w:rPr>
          <w:rFonts w:ascii="Arial" w:hAnsi="Arial" w:cs="Arial"/>
          <w:lang w:val="en-US"/>
        </w:rPr>
      </w:pPr>
      <w:proofErr w:type="gramStart"/>
      <w:r w:rsidRPr="00DE2DDC">
        <w:rPr>
          <w:rFonts w:ascii="Arial" w:hAnsi="Arial" w:cs="Arial"/>
          <w:lang w:val="en-US"/>
        </w:rPr>
        <w:t>IELTS :</w:t>
      </w:r>
      <w:proofErr w:type="gramEnd"/>
      <w:r w:rsidRPr="00DE2DDC">
        <w:rPr>
          <w:rFonts w:ascii="Arial" w:hAnsi="Arial" w:cs="Arial"/>
          <w:lang w:val="en-US"/>
        </w:rPr>
        <w:t xml:space="preserve"> 232 euros </w:t>
      </w:r>
    </w:p>
    <w:p w:rsidR="00B64B5C" w:rsidRPr="00B64B5C" w:rsidRDefault="00B64B5C" w:rsidP="00B64B5C">
      <w:pPr>
        <w:spacing w:after="0"/>
        <w:rPr>
          <w:rFonts w:ascii="Arial" w:hAnsi="Arial" w:cs="Arial"/>
          <w:sz w:val="20"/>
          <w:szCs w:val="20"/>
        </w:rPr>
      </w:pPr>
    </w:p>
    <w:p w:rsidR="000B1F45" w:rsidRPr="003E669E" w:rsidRDefault="000B1F45" w:rsidP="00DA73DB">
      <w:pPr>
        <w:spacing w:after="0"/>
        <w:rPr>
          <w:rFonts w:ascii="Arial" w:hAnsi="Arial" w:cs="Arial"/>
          <w:b/>
          <w:color w:val="FFC000"/>
          <w:sz w:val="20"/>
          <w:szCs w:val="20"/>
        </w:rPr>
      </w:pPr>
      <w:r>
        <w:rPr>
          <w:rFonts w:ascii="Arial" w:hAnsi="Arial" w:cs="Arial"/>
          <w:b/>
          <w:color w:val="FFC000"/>
          <w:sz w:val="20"/>
          <w:szCs w:val="20"/>
        </w:rPr>
        <w:t>Modalités de remboursement</w:t>
      </w:r>
    </w:p>
    <w:p w:rsidR="00B64B5C" w:rsidRPr="00B64B5C" w:rsidRDefault="00B64B5C" w:rsidP="00B64B5C">
      <w:pPr>
        <w:spacing w:after="0"/>
        <w:rPr>
          <w:rFonts w:ascii="Arial" w:hAnsi="Arial" w:cs="Arial"/>
          <w:sz w:val="20"/>
          <w:szCs w:val="20"/>
        </w:rPr>
      </w:pPr>
    </w:p>
    <w:p w:rsidR="007A001C" w:rsidRDefault="000B1F45" w:rsidP="002C7BD1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Cette nouvell</w:t>
      </w:r>
      <w:r w:rsidR="007A001C">
        <w:rPr>
          <w:rFonts w:ascii="Arial" w:hAnsi="Arial" w:cs="Arial"/>
        </w:rPr>
        <w:t>e procédure est mise en place</w:t>
      </w:r>
      <w:r w:rsidR="00EC2BA4">
        <w:rPr>
          <w:rFonts w:ascii="Arial" w:hAnsi="Arial" w:cs="Arial"/>
        </w:rPr>
        <w:t xml:space="preserve"> à partir de la</w:t>
      </w:r>
      <w:r w:rsidR="007A001C">
        <w:rPr>
          <w:rFonts w:ascii="Arial" w:hAnsi="Arial" w:cs="Arial"/>
        </w:rPr>
        <w:t xml:space="preserve"> rentrée 2018 pour tout </w:t>
      </w:r>
      <w:r w:rsidR="007A001C" w:rsidRPr="007A001C">
        <w:rPr>
          <w:rFonts w:ascii="Arial" w:hAnsi="Arial" w:cs="Arial"/>
          <w:b/>
        </w:rPr>
        <w:t>test effectué à partir du 1</w:t>
      </w:r>
      <w:r w:rsidR="007A001C" w:rsidRPr="007A001C">
        <w:rPr>
          <w:rFonts w:ascii="Arial" w:hAnsi="Arial" w:cs="Arial"/>
          <w:b/>
          <w:vertAlign w:val="superscript"/>
        </w:rPr>
        <w:t>er</w:t>
      </w:r>
      <w:r w:rsidR="007A001C" w:rsidRPr="007A001C">
        <w:rPr>
          <w:rFonts w:ascii="Arial" w:hAnsi="Arial" w:cs="Arial"/>
          <w:b/>
        </w:rPr>
        <w:t xml:space="preserve"> août 2018.</w:t>
      </w:r>
    </w:p>
    <w:p w:rsidR="00B64B5C" w:rsidRPr="00B64B5C" w:rsidRDefault="00B64B5C" w:rsidP="00B64B5C">
      <w:pPr>
        <w:spacing w:after="0"/>
        <w:rPr>
          <w:rFonts w:ascii="Arial" w:hAnsi="Arial" w:cs="Arial"/>
          <w:sz w:val="20"/>
          <w:szCs w:val="20"/>
        </w:rPr>
      </w:pPr>
    </w:p>
    <w:p w:rsidR="00104F44" w:rsidRDefault="006E487F" w:rsidP="00DA73DB">
      <w:pPr>
        <w:spacing w:after="0"/>
        <w:rPr>
          <w:rFonts w:ascii="Arial" w:hAnsi="Arial" w:cs="Arial"/>
        </w:rPr>
      </w:pPr>
      <w:r w:rsidRPr="006E487F">
        <w:rPr>
          <w:rFonts w:ascii="Arial" w:hAnsi="Arial" w:cs="Arial"/>
        </w:rPr>
        <w:t>Ci-joint le calendrier</w:t>
      </w:r>
      <w:r w:rsidR="002D275B">
        <w:rPr>
          <w:rFonts w:ascii="Arial" w:hAnsi="Arial" w:cs="Arial"/>
        </w:rPr>
        <w:t> :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3005"/>
        <w:gridCol w:w="3511"/>
        <w:gridCol w:w="2410"/>
      </w:tblGrid>
      <w:tr w:rsidR="00B64B5C" w:rsidTr="00E704DC">
        <w:trPr>
          <w:trHeight w:val="964"/>
        </w:trPr>
        <w:tc>
          <w:tcPr>
            <w:tcW w:w="3005" w:type="dxa"/>
            <w:vAlign w:val="center"/>
          </w:tcPr>
          <w:p w:rsidR="00B64B5C" w:rsidRDefault="00B64B5C" w:rsidP="00BD74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Déposer votre score de langue anglaise sur MYICN</w:t>
            </w:r>
            <w:r w:rsidRPr="00E704DC">
              <w:rPr>
                <w:rFonts w:ascii="Arial" w:hAnsi="Arial" w:cs="Arial"/>
                <w:color w:val="FF0000"/>
              </w:rPr>
              <w:t>*</w:t>
            </w:r>
          </w:p>
        </w:tc>
        <w:tc>
          <w:tcPr>
            <w:tcW w:w="3511" w:type="dxa"/>
            <w:vAlign w:val="center"/>
          </w:tcPr>
          <w:p w:rsidR="00B64B5C" w:rsidRDefault="00B64B5C" w:rsidP="00BD74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Déposer votre RIB et la note de frais</w:t>
            </w:r>
            <w:r w:rsidRPr="00E704DC">
              <w:rPr>
                <w:rFonts w:ascii="Arial" w:hAnsi="Arial" w:cs="Arial"/>
                <w:color w:val="FF0000"/>
              </w:rPr>
              <w:t>**</w:t>
            </w:r>
            <w:r>
              <w:rPr>
                <w:rFonts w:ascii="Arial" w:hAnsi="Arial" w:cs="Arial"/>
              </w:rPr>
              <w:t xml:space="preserve"> complétée sur MYICN</w:t>
            </w:r>
            <w:r w:rsidRPr="00E704DC">
              <w:rPr>
                <w:rFonts w:ascii="Arial" w:hAnsi="Arial" w:cs="Arial"/>
                <w:color w:val="FF0000"/>
              </w:rPr>
              <w:t>***</w:t>
            </w:r>
          </w:p>
        </w:tc>
        <w:tc>
          <w:tcPr>
            <w:tcW w:w="2410" w:type="dxa"/>
            <w:vAlign w:val="center"/>
          </w:tcPr>
          <w:p w:rsidR="00B64B5C" w:rsidRDefault="00B64B5C" w:rsidP="00DA73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Remboursement versé  </w:t>
            </w:r>
          </w:p>
        </w:tc>
      </w:tr>
      <w:tr w:rsidR="00B64B5C" w:rsidTr="00E704DC">
        <w:trPr>
          <w:trHeight w:val="397"/>
        </w:trPr>
        <w:tc>
          <w:tcPr>
            <w:tcW w:w="3005" w:type="dxa"/>
            <w:vAlign w:val="center"/>
          </w:tcPr>
          <w:p w:rsidR="00B64B5C" w:rsidRDefault="00B64B5C" w:rsidP="00DA73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Avant le 15 juin</w:t>
            </w:r>
          </w:p>
        </w:tc>
        <w:tc>
          <w:tcPr>
            <w:tcW w:w="3511" w:type="dxa"/>
            <w:vAlign w:val="center"/>
          </w:tcPr>
          <w:p w:rsidR="00B64B5C" w:rsidRDefault="00B64B5C" w:rsidP="00DA73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Avant le 15 juillet</w:t>
            </w:r>
          </w:p>
        </w:tc>
        <w:tc>
          <w:tcPr>
            <w:tcW w:w="2410" w:type="dxa"/>
            <w:vAlign w:val="center"/>
          </w:tcPr>
          <w:p w:rsidR="00B64B5C" w:rsidRDefault="00B64B5C" w:rsidP="00DA73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Fin septembre </w:t>
            </w:r>
          </w:p>
        </w:tc>
      </w:tr>
      <w:tr w:rsidR="00B64B5C" w:rsidTr="00E704DC">
        <w:trPr>
          <w:trHeight w:val="397"/>
        </w:trPr>
        <w:tc>
          <w:tcPr>
            <w:tcW w:w="3005" w:type="dxa"/>
            <w:vAlign w:val="center"/>
          </w:tcPr>
          <w:p w:rsidR="00B64B5C" w:rsidRDefault="00B64B5C" w:rsidP="00DA73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Avant le 15 novembre</w:t>
            </w:r>
          </w:p>
        </w:tc>
        <w:tc>
          <w:tcPr>
            <w:tcW w:w="3511" w:type="dxa"/>
            <w:vAlign w:val="center"/>
          </w:tcPr>
          <w:p w:rsidR="00B64B5C" w:rsidRDefault="00B64B5C" w:rsidP="00DA73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Avant le 15 décembre</w:t>
            </w:r>
          </w:p>
        </w:tc>
        <w:tc>
          <w:tcPr>
            <w:tcW w:w="2410" w:type="dxa"/>
            <w:vAlign w:val="center"/>
          </w:tcPr>
          <w:p w:rsidR="00B64B5C" w:rsidRDefault="00B64B5C" w:rsidP="00DA73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 janvier</w:t>
            </w:r>
          </w:p>
        </w:tc>
      </w:tr>
      <w:tr w:rsidR="00B64B5C" w:rsidTr="00E704DC">
        <w:trPr>
          <w:trHeight w:val="397"/>
        </w:trPr>
        <w:tc>
          <w:tcPr>
            <w:tcW w:w="3005" w:type="dxa"/>
            <w:vAlign w:val="center"/>
          </w:tcPr>
          <w:p w:rsidR="00B64B5C" w:rsidRDefault="00B64B5C" w:rsidP="00DA73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Avant le 15 mars </w:t>
            </w:r>
          </w:p>
        </w:tc>
        <w:tc>
          <w:tcPr>
            <w:tcW w:w="3511" w:type="dxa"/>
            <w:vAlign w:val="center"/>
          </w:tcPr>
          <w:p w:rsidR="00B64B5C" w:rsidRDefault="00B64B5C" w:rsidP="00DA73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Avant le 15 avril</w:t>
            </w:r>
          </w:p>
        </w:tc>
        <w:tc>
          <w:tcPr>
            <w:tcW w:w="2410" w:type="dxa"/>
            <w:vAlign w:val="center"/>
          </w:tcPr>
          <w:p w:rsidR="00B64B5C" w:rsidRDefault="00B64B5C" w:rsidP="00DA73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 mai</w:t>
            </w:r>
          </w:p>
        </w:tc>
      </w:tr>
    </w:tbl>
    <w:p w:rsidR="00B64B5C" w:rsidRPr="00B64B5C" w:rsidRDefault="00B64B5C" w:rsidP="00B64B5C">
      <w:pPr>
        <w:spacing w:after="0"/>
        <w:rPr>
          <w:rFonts w:ascii="Arial" w:hAnsi="Arial" w:cs="Arial"/>
          <w:sz w:val="20"/>
          <w:szCs w:val="20"/>
        </w:rPr>
      </w:pPr>
    </w:p>
    <w:p w:rsidR="00104F44" w:rsidRDefault="00104F44" w:rsidP="00104F44">
      <w:pPr>
        <w:spacing w:after="0"/>
        <w:rPr>
          <w:rFonts w:ascii="Arial" w:hAnsi="Arial" w:cs="Arial"/>
        </w:rPr>
      </w:pPr>
      <w:r w:rsidRPr="00E704DC">
        <w:rPr>
          <w:rFonts w:ascii="Arial" w:hAnsi="Arial" w:cs="Arial"/>
          <w:color w:val="FF0000"/>
        </w:rPr>
        <w:t>*</w:t>
      </w:r>
      <w:r w:rsidR="00E704DC">
        <w:rPr>
          <w:rFonts w:ascii="Arial" w:hAnsi="Arial" w:cs="Arial"/>
          <w:color w:val="FF0000"/>
        </w:rPr>
        <w:t xml:space="preserve">  </w:t>
      </w:r>
      <w:r w:rsidR="00E704DC">
        <w:rPr>
          <w:rFonts w:ascii="Arial" w:hAnsi="Arial" w:cs="Arial"/>
        </w:rPr>
        <w:t>Ru</w:t>
      </w:r>
      <w:r w:rsidRPr="00396524">
        <w:rPr>
          <w:rFonts w:ascii="Arial" w:hAnsi="Arial" w:cs="Arial"/>
        </w:rPr>
        <w:t xml:space="preserve">brique « programme / déclarer un score de quitus </w:t>
      </w:r>
    </w:p>
    <w:p w:rsidR="00DE2DDC" w:rsidRDefault="00DE2DDC" w:rsidP="00B64B5C">
      <w:pPr>
        <w:spacing w:after="0"/>
        <w:jc w:val="both"/>
        <w:rPr>
          <w:rFonts w:ascii="Arial" w:hAnsi="Arial" w:cs="Arial"/>
        </w:rPr>
      </w:pPr>
      <w:r w:rsidRPr="00E704DC">
        <w:rPr>
          <w:rFonts w:ascii="Arial" w:hAnsi="Arial" w:cs="Arial"/>
          <w:color w:val="FF0000"/>
        </w:rPr>
        <w:t>**</w:t>
      </w:r>
      <w:r w:rsidR="00E704DC">
        <w:rPr>
          <w:rFonts w:ascii="Arial" w:hAnsi="Arial" w:cs="Arial"/>
        </w:rPr>
        <w:t xml:space="preserve"> L</w:t>
      </w:r>
      <w:r>
        <w:rPr>
          <w:rFonts w:ascii="Arial" w:hAnsi="Arial" w:cs="Arial"/>
        </w:rPr>
        <w:t xml:space="preserve">es notes de frais sont disponibles sur </w:t>
      </w:r>
      <w:r w:rsidR="00B64B5C">
        <w:rPr>
          <w:rFonts w:ascii="Arial" w:hAnsi="Arial" w:cs="Arial"/>
        </w:rPr>
        <w:t>MYICN</w:t>
      </w:r>
      <w:r>
        <w:rPr>
          <w:rFonts w:ascii="Arial" w:hAnsi="Arial" w:cs="Arial"/>
        </w:rPr>
        <w:t xml:space="preserve"> : </w:t>
      </w:r>
      <w:r w:rsidR="001F1516">
        <w:rPr>
          <w:rFonts w:ascii="Arial" w:hAnsi="Arial" w:cs="Arial"/>
        </w:rPr>
        <w:t xml:space="preserve">Documents Utiles </w:t>
      </w:r>
      <w:r>
        <w:rPr>
          <w:rFonts w:ascii="Arial" w:hAnsi="Arial" w:cs="Arial"/>
        </w:rPr>
        <w:t>/</w:t>
      </w:r>
      <w:r w:rsidR="001F1516">
        <w:rPr>
          <w:rFonts w:ascii="Arial" w:hAnsi="Arial" w:cs="Arial"/>
        </w:rPr>
        <w:t xml:space="preserve"> PGE / Scolarité / Quitus LV1 / « N</w:t>
      </w:r>
      <w:r>
        <w:rPr>
          <w:rFonts w:ascii="Arial" w:hAnsi="Arial" w:cs="Arial"/>
        </w:rPr>
        <w:t>otes de frais quitus LV1</w:t>
      </w:r>
      <w:r w:rsidR="001F1516">
        <w:rPr>
          <w:rFonts w:ascii="Arial" w:hAnsi="Arial" w:cs="Arial"/>
        </w:rPr>
        <w:t> »</w:t>
      </w:r>
      <w:r>
        <w:rPr>
          <w:rFonts w:ascii="Arial" w:hAnsi="Arial" w:cs="Arial"/>
        </w:rPr>
        <w:t xml:space="preserve"> (choisir la note de frais en fonction du test à rembourser)</w:t>
      </w:r>
    </w:p>
    <w:p w:rsidR="00DE2DDC" w:rsidRPr="00396524" w:rsidRDefault="00DE2DDC" w:rsidP="00B64B5C">
      <w:pPr>
        <w:spacing w:after="0"/>
        <w:jc w:val="both"/>
        <w:rPr>
          <w:rFonts w:ascii="Arial" w:hAnsi="Arial" w:cs="Arial"/>
        </w:rPr>
      </w:pPr>
      <w:r w:rsidRPr="00E704DC">
        <w:rPr>
          <w:rFonts w:ascii="Arial" w:hAnsi="Arial" w:cs="Arial"/>
          <w:color w:val="FF0000"/>
        </w:rPr>
        <w:t>***</w:t>
      </w:r>
      <w:r w:rsidR="00E704DC">
        <w:rPr>
          <w:rFonts w:ascii="Arial" w:hAnsi="Arial" w:cs="Arial"/>
        </w:rPr>
        <w:t xml:space="preserve"> L</w:t>
      </w:r>
      <w:r>
        <w:rPr>
          <w:rFonts w:ascii="Arial" w:hAnsi="Arial" w:cs="Arial"/>
        </w:rPr>
        <w:t>iste des dépôts</w:t>
      </w:r>
      <w:r w:rsidR="001F15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/</w:t>
      </w:r>
      <w:r w:rsidR="001F1516">
        <w:rPr>
          <w:rFonts w:ascii="Arial" w:hAnsi="Arial" w:cs="Arial"/>
        </w:rPr>
        <w:t xml:space="preserve"> « R</w:t>
      </w:r>
      <w:r>
        <w:rPr>
          <w:rFonts w:ascii="Arial" w:hAnsi="Arial" w:cs="Arial"/>
        </w:rPr>
        <w:t>emboursement quitus LV1 – dépôts des documents (note de frais complétée + RIB)</w:t>
      </w:r>
      <w:r w:rsidR="001F1516">
        <w:rPr>
          <w:rFonts w:ascii="Arial" w:hAnsi="Arial" w:cs="Arial"/>
        </w:rPr>
        <w:t> »</w:t>
      </w:r>
    </w:p>
    <w:p w:rsidR="00396524" w:rsidRDefault="00396524" w:rsidP="00B64B5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 les dates ne sont pas respectées, votre demande </w:t>
      </w:r>
      <w:r w:rsidR="00EC2BA4">
        <w:rPr>
          <w:rFonts w:ascii="Arial" w:hAnsi="Arial" w:cs="Arial"/>
        </w:rPr>
        <w:t xml:space="preserve">basculera automatiquement sur la prochaine échéance </w:t>
      </w:r>
    </w:p>
    <w:p w:rsidR="00B64B5C" w:rsidRPr="00104F44" w:rsidRDefault="00B64B5C" w:rsidP="00B64B5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Si le remboursement n’a pas été réalisé, vérifiez sur MYICN</w:t>
      </w:r>
      <w:r w:rsidR="00D7264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/</w:t>
      </w:r>
      <w:r w:rsidR="00D7264E">
        <w:rPr>
          <w:rFonts w:ascii="Arial" w:hAnsi="Arial" w:cs="Arial"/>
        </w:rPr>
        <w:t xml:space="preserve"> Liste des d</w:t>
      </w:r>
      <w:r>
        <w:rPr>
          <w:rFonts w:ascii="Arial" w:hAnsi="Arial" w:cs="Arial"/>
        </w:rPr>
        <w:t>épôts</w:t>
      </w:r>
      <w:bookmarkStart w:id="0" w:name="_GoBack"/>
      <w:bookmarkEnd w:id="0"/>
      <w:r>
        <w:rPr>
          <w:rFonts w:ascii="Arial" w:hAnsi="Arial" w:cs="Arial"/>
        </w:rPr>
        <w:t>, qu’un document n’a pas été refusé (problème pour l’ouvrir, mauvais document déposé…).</w:t>
      </w:r>
    </w:p>
    <w:p w:rsidR="00B64B5C" w:rsidRPr="00B64B5C" w:rsidRDefault="00B64B5C" w:rsidP="00B64B5C">
      <w:pPr>
        <w:spacing w:after="0"/>
        <w:rPr>
          <w:rFonts w:ascii="Arial" w:hAnsi="Arial" w:cs="Arial"/>
          <w:sz w:val="20"/>
          <w:szCs w:val="20"/>
        </w:rPr>
      </w:pPr>
    </w:p>
    <w:p w:rsidR="00396524" w:rsidRPr="003E669E" w:rsidRDefault="00396524" w:rsidP="00396524">
      <w:pPr>
        <w:spacing w:after="0"/>
        <w:rPr>
          <w:rFonts w:ascii="Arial" w:hAnsi="Arial" w:cs="Arial"/>
          <w:b/>
          <w:color w:val="FFC000"/>
          <w:sz w:val="20"/>
          <w:szCs w:val="20"/>
        </w:rPr>
      </w:pPr>
      <w:r>
        <w:rPr>
          <w:rFonts w:ascii="Arial" w:hAnsi="Arial" w:cs="Arial"/>
          <w:b/>
          <w:color w:val="FFC000"/>
          <w:sz w:val="20"/>
          <w:szCs w:val="20"/>
        </w:rPr>
        <w:t>Nombre de remboursements</w:t>
      </w:r>
    </w:p>
    <w:p w:rsidR="00B64B5C" w:rsidRPr="00B64B5C" w:rsidRDefault="00B64B5C" w:rsidP="00B64B5C">
      <w:pPr>
        <w:spacing w:after="0"/>
        <w:rPr>
          <w:rFonts w:ascii="Arial" w:hAnsi="Arial" w:cs="Arial"/>
          <w:sz w:val="20"/>
          <w:szCs w:val="20"/>
        </w:rPr>
      </w:pPr>
    </w:p>
    <w:p w:rsidR="00EC2BA4" w:rsidRDefault="00396524" w:rsidP="00104F4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Chaque étudiant peut se voir octroyer </w:t>
      </w:r>
      <w:r w:rsidRPr="003E669E">
        <w:rPr>
          <w:rFonts w:ascii="Arial" w:hAnsi="Arial" w:cs="Arial"/>
        </w:rPr>
        <w:t xml:space="preserve">2 remboursements </w:t>
      </w:r>
      <w:r>
        <w:rPr>
          <w:rFonts w:ascii="Arial" w:hAnsi="Arial" w:cs="Arial"/>
        </w:rPr>
        <w:t xml:space="preserve">maximum (tous tests confondus) </w:t>
      </w:r>
      <w:r w:rsidRPr="003E669E">
        <w:rPr>
          <w:rFonts w:ascii="Arial" w:hAnsi="Arial" w:cs="Arial"/>
        </w:rPr>
        <w:t>dans le</w:t>
      </w:r>
      <w:r>
        <w:rPr>
          <w:rFonts w:ascii="Arial" w:hAnsi="Arial" w:cs="Arial"/>
        </w:rPr>
        <w:t xml:space="preserve"> cadre de l’ensemble de sa </w:t>
      </w:r>
      <w:r w:rsidR="00EC2BA4">
        <w:rPr>
          <w:rFonts w:ascii="Arial" w:hAnsi="Arial" w:cs="Arial"/>
        </w:rPr>
        <w:t>scolarité</w:t>
      </w:r>
    </w:p>
    <w:p w:rsidR="00B64B5C" w:rsidRPr="00B64B5C" w:rsidRDefault="00B64B5C" w:rsidP="00B64B5C">
      <w:pPr>
        <w:spacing w:after="0"/>
        <w:rPr>
          <w:rFonts w:ascii="Arial" w:hAnsi="Arial" w:cs="Arial"/>
          <w:sz w:val="20"/>
          <w:szCs w:val="20"/>
        </w:rPr>
      </w:pPr>
      <w:r w:rsidRPr="00B64B5C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59264" behindDoc="1" locked="0" layoutInCell="1" allowOverlap="1" wp14:anchorId="4F4DBCCB" wp14:editId="74508A3D">
            <wp:simplePos x="0" y="0"/>
            <wp:positionH relativeFrom="column">
              <wp:posOffset>0</wp:posOffset>
            </wp:positionH>
            <wp:positionV relativeFrom="paragraph">
              <wp:posOffset>251460</wp:posOffset>
            </wp:positionV>
            <wp:extent cx="5713095" cy="542925"/>
            <wp:effectExtent l="0" t="0" r="1905" b="9525"/>
            <wp:wrapTight wrapText="bothSides">
              <wp:wrapPolygon edited="0">
                <wp:start x="0" y="0"/>
                <wp:lineTo x="0" y="21221"/>
                <wp:lineTo x="21535" y="21221"/>
                <wp:lineTo x="21535" y="0"/>
                <wp:lineTo x="0" y="0"/>
              </wp:wrapPolygon>
            </wp:wrapTight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ER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309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64B5C" w:rsidRPr="00B64B5C" w:rsidSect="00B64B5C">
      <w:pgSz w:w="11906" w:h="16838"/>
      <w:pgMar w:top="426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tem">
    <w:altName w:val="Arte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rkPro-Medium">
    <w:panose1 w:val="020B0604020101010102"/>
    <w:charset w:val="00"/>
    <w:family w:val="swiss"/>
    <w:notTrueType/>
    <w:pitch w:val="variable"/>
    <w:sig w:usb0="A00000FF" w:usb1="5000FCF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644B8"/>
    <w:multiLevelType w:val="hybridMultilevel"/>
    <w:tmpl w:val="3D6E3566"/>
    <w:lvl w:ilvl="0" w:tplc="F40282FA">
      <w:numFmt w:val="bullet"/>
      <w:lvlText w:val=""/>
      <w:lvlJc w:val="left"/>
      <w:pPr>
        <w:ind w:left="114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51B97E8F"/>
    <w:multiLevelType w:val="hybridMultilevel"/>
    <w:tmpl w:val="A9302D68"/>
    <w:lvl w:ilvl="0" w:tplc="9F3C5CF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17750C"/>
    <w:multiLevelType w:val="hybridMultilevel"/>
    <w:tmpl w:val="342AB236"/>
    <w:lvl w:ilvl="0" w:tplc="35267EE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DE2864"/>
    <w:multiLevelType w:val="hybridMultilevel"/>
    <w:tmpl w:val="ACC22AE0"/>
    <w:lvl w:ilvl="0" w:tplc="7E38B3E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2D7"/>
    <w:rsid w:val="000B1F45"/>
    <w:rsid w:val="000E7E26"/>
    <w:rsid w:val="00103721"/>
    <w:rsid w:val="00104F44"/>
    <w:rsid w:val="00111431"/>
    <w:rsid w:val="001A2FB0"/>
    <w:rsid w:val="001C2F6A"/>
    <w:rsid w:val="001D0A8D"/>
    <w:rsid w:val="001F1516"/>
    <w:rsid w:val="0026501E"/>
    <w:rsid w:val="002C740A"/>
    <w:rsid w:val="002C7BD1"/>
    <w:rsid w:val="002D275B"/>
    <w:rsid w:val="002E3174"/>
    <w:rsid w:val="0039610A"/>
    <w:rsid w:val="00396524"/>
    <w:rsid w:val="003A0100"/>
    <w:rsid w:val="003E669E"/>
    <w:rsid w:val="0058215E"/>
    <w:rsid w:val="00597805"/>
    <w:rsid w:val="005D68B2"/>
    <w:rsid w:val="00620EF1"/>
    <w:rsid w:val="006812D7"/>
    <w:rsid w:val="006B79CB"/>
    <w:rsid w:val="006D61A6"/>
    <w:rsid w:val="006E487F"/>
    <w:rsid w:val="007A001C"/>
    <w:rsid w:val="007A1269"/>
    <w:rsid w:val="00827975"/>
    <w:rsid w:val="00883B54"/>
    <w:rsid w:val="008A4323"/>
    <w:rsid w:val="008B45D1"/>
    <w:rsid w:val="009608E9"/>
    <w:rsid w:val="00B64B5C"/>
    <w:rsid w:val="00BD2422"/>
    <w:rsid w:val="00BD74E5"/>
    <w:rsid w:val="00C26463"/>
    <w:rsid w:val="00C6246E"/>
    <w:rsid w:val="00CB7BE9"/>
    <w:rsid w:val="00D7264E"/>
    <w:rsid w:val="00DA73DB"/>
    <w:rsid w:val="00DE2DDC"/>
    <w:rsid w:val="00E14707"/>
    <w:rsid w:val="00E704DC"/>
    <w:rsid w:val="00EC2BA4"/>
    <w:rsid w:val="00F042A9"/>
    <w:rsid w:val="00FD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43622"/>
  <w15:chartTrackingRefBased/>
  <w15:docId w15:val="{A561B316-4748-40BA-8F54-ECF7104B4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6501E"/>
    <w:pPr>
      <w:autoSpaceDE w:val="0"/>
      <w:autoSpaceDN w:val="0"/>
      <w:adjustRightInd w:val="0"/>
      <w:spacing w:after="0" w:line="240" w:lineRule="auto"/>
    </w:pPr>
    <w:rPr>
      <w:rFonts w:ascii="Artem" w:hAnsi="Artem" w:cs="Artem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26501E"/>
    <w:pPr>
      <w:spacing w:line="161" w:lineRule="atLeast"/>
    </w:pPr>
    <w:rPr>
      <w:rFonts w:cstheme="minorBidi"/>
      <w:color w:val="auto"/>
    </w:rPr>
  </w:style>
  <w:style w:type="character" w:customStyle="1" w:styleId="A7">
    <w:name w:val="A7"/>
    <w:uiPriority w:val="99"/>
    <w:rsid w:val="0026501E"/>
    <w:rPr>
      <w:rFonts w:cs="Artem"/>
      <w:b/>
      <w:bCs/>
      <w:color w:val="000000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DA73DB"/>
    <w:pPr>
      <w:ind w:left="720"/>
      <w:contextualSpacing/>
    </w:pPr>
  </w:style>
  <w:style w:type="table" w:styleId="Grilledutableau">
    <w:name w:val="Table Grid"/>
    <w:basedOn w:val="TableauNormal"/>
    <w:uiPriority w:val="39"/>
    <w:rsid w:val="00104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5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AEDE9-3C20-4CEA-8E7B-E3418ABCC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COUTAL Valérie</dc:creator>
  <cp:keywords/>
  <dc:description/>
  <cp:lastModifiedBy>HUGUENIN Effie</cp:lastModifiedBy>
  <cp:revision>4</cp:revision>
  <dcterms:created xsi:type="dcterms:W3CDTF">2019-12-02T16:11:00Z</dcterms:created>
  <dcterms:modified xsi:type="dcterms:W3CDTF">2020-01-17T15:19:00Z</dcterms:modified>
</cp:coreProperties>
</file>